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D15F" w14:textId="77777777" w:rsidR="00B80682" w:rsidRPr="00B80682" w:rsidRDefault="00B80682" w:rsidP="00B80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682">
        <w:rPr>
          <w:rFonts w:ascii="Times New Roman" w:hAnsi="Times New Roman" w:cs="Times New Roman"/>
          <w:b/>
          <w:sz w:val="28"/>
          <w:szCs w:val="28"/>
        </w:rPr>
        <w:t>ПРИРОДНИЧО-ГЕОГРАФІЧНІ ОСОБЛИВОСТІ ТУРИСТСЬКО-РЕКРЕАЦІЙНОГО ПОТЕНЦІАЛУ ХЕРСОНСЬКОЇ ОБЛАСТІ: ОЦІНКА І ПЕРСПЕКТИВИ ВИКОРИСТАННЯ</w:t>
      </w:r>
    </w:p>
    <w:p w14:paraId="37077232" w14:textId="4A5727E5" w:rsidR="006F04A1" w:rsidRPr="00B80682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 w:rsidR="00B80682"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14:paraId="33B4B8F0" w14:textId="59A83755"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нала: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студентка </w:t>
      </w:r>
      <w:r w:rsidR="00B806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ГГ- </w:t>
      </w:r>
      <w:r w:rsidR="00B806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>Лобачик</w:t>
      </w:r>
      <w:proofErr w:type="spellEnd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>Аміна</w:t>
      </w:r>
      <w:proofErr w:type="spellEnd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Віталіївна</w:t>
      </w:r>
    </w:p>
    <w:p w14:paraId="3727A1AF" w14:textId="040EC1C4"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доцент, </w:t>
      </w:r>
      <w:proofErr w:type="spellStart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>к.геогр.н</w:t>
      </w:r>
      <w:proofErr w:type="spellEnd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>Прасул</w:t>
      </w:r>
      <w:proofErr w:type="spellEnd"/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Юлія Іванівна</w:t>
      </w:r>
    </w:p>
    <w:p w14:paraId="06728FE5" w14:textId="49BE0870"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B80682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7406E515" w14:textId="7D4E1176"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B80682">
        <w:rPr>
          <w:rFonts w:ascii="Times New Roman" w:hAnsi="Times New Roman" w:cs="Times New Roman"/>
          <w:sz w:val="28"/>
          <w:szCs w:val="28"/>
          <w:lang w:val="uk-UA"/>
        </w:rPr>
        <w:t>106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освітня програма: Географія</w:t>
      </w:r>
    </w:p>
    <w:p w14:paraId="478F4CDE" w14:textId="77777777"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84AC40" w14:textId="77777777"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14:paraId="020982BB" w14:textId="77777777" w:rsidR="004F7A1B" w:rsidRDefault="006F04A1" w:rsidP="004F7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Актуальність</w:t>
      </w:r>
      <w:r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F7A1B"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даної теми полягає в ідеї, що </w:t>
      </w:r>
      <w:proofErr w:type="spellStart"/>
      <w:r w:rsidR="004F7A1B"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ту</w:t>
      </w:r>
      <w:r w:rsidR="004F7A1B"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ристсько</w:t>
      </w:r>
      <w:proofErr w:type="spellEnd"/>
      <w:r w:rsidR="004F7A1B"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-рекреаційна діяльність виступає вагомою складовою життя людини, економічною галуззю, суспільства, засобом відновлення психофізіологічних сил організму</w:t>
      </w:r>
      <w:r w:rsid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EB9AACC" w14:textId="3D6AA3FC" w:rsidR="006F04A1" w:rsidRDefault="004F7A1B" w:rsidP="004F7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7A1B">
        <w:rPr>
          <w:rFonts w:ascii="Times New Roman" w:hAnsi="Times New Roman" w:cs="Times New Roman"/>
          <w:sz w:val="28"/>
          <w:szCs w:val="28"/>
          <w:lang w:val="uk-UA"/>
        </w:rPr>
        <w:t>Незважаючи на запровадження воєнного стану в Україні у 2022 році, кількість наукових публікації, що стосуються розвитку туристичної галузі, залишається доволі значною</w:t>
      </w:r>
      <w:r w:rsidRPr="004F7A1B">
        <w:rPr>
          <w:lang w:val="uk-UA"/>
        </w:rPr>
        <w:t>.</w:t>
      </w:r>
      <w:r>
        <w:rPr>
          <w:lang w:val="uk-UA"/>
        </w:rPr>
        <w:t xml:space="preserve"> </w:t>
      </w:r>
      <w:r w:rsidRPr="004F7A1B">
        <w:rPr>
          <w:rFonts w:ascii="Times New Roman" w:hAnsi="Times New Roman" w:cs="Times New Roman"/>
          <w:sz w:val="28"/>
          <w:szCs w:val="28"/>
          <w:lang w:val="uk-UA"/>
        </w:rPr>
        <w:t>Науковці вбачають у туризмі і рекреації один із шляхів фінансової підтримки одразу кількох галузей сфери послуг у повоєнний час.</w:t>
      </w:r>
    </w:p>
    <w:p w14:paraId="7516A34B" w14:textId="7996039F" w:rsidR="00613948" w:rsidRPr="00613948" w:rsidRDefault="00613948" w:rsidP="004F7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uk-UA" w:eastAsia="uk-UA"/>
        </w:rPr>
      </w:pP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Херсонської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теж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випадковим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Херсонська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область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володіє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величезним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природничо-географічним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туристсько-рекреаційним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потенціалом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визнаним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науковцями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регіоном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вихід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морів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омиваються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береги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найбільший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Дніпровсько-Бузький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лиман,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200 км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піщаних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пляжів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найменша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опадів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два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біосферні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заповідника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туристсько-рекреаційній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948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613948">
        <w:rPr>
          <w:rFonts w:ascii="Times New Roman" w:hAnsi="Times New Roman" w:cs="Times New Roman"/>
          <w:sz w:val="28"/>
          <w:szCs w:val="28"/>
        </w:rPr>
        <w:t>.</w:t>
      </w:r>
    </w:p>
    <w:p w14:paraId="11E72361" w14:textId="77777777" w:rsidR="002C1E05" w:rsidRPr="002C1E05" w:rsidRDefault="006F04A1" w:rsidP="002C1E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Метою дослідження</w:t>
      </w: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 оцінка природничо-географічних особливостей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-рекреаційного потенціалу Херсонської області на основі авторського підходу з наступним визначенням перспектив розвитку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-рекреаційної діяльності на основі природних рекреаційних ресурсів. </w:t>
      </w:r>
    </w:p>
    <w:p w14:paraId="63BA2EF3" w14:textId="77777777" w:rsidR="002C1E05" w:rsidRPr="002C1E05" w:rsidRDefault="006F04A1" w:rsidP="002C1E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ar-SA"/>
        </w:rPr>
        <w:t>Об’єктом дослідження</w:t>
      </w: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</w:t>
      </w:r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виступає Херсонська область, а саме її природничо-географічні особливості </w:t>
      </w:r>
      <w:r w:rsidR="002C1E05"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як певні елементи природних та </w:t>
      </w:r>
      <w:r w:rsidR="002C1E05"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природно-антропогенних об’єктів та явищ у </w:t>
      </w:r>
      <w:proofErr w:type="spellStart"/>
      <w:r w:rsidR="002C1E05"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геосферах</w:t>
      </w:r>
      <w:proofErr w:type="spellEnd"/>
      <w:r w:rsidR="002C1E05"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їх взаємозв’язку, взаємозалежності, перетвореннях і розвитку в просторі і часі</w:t>
      </w:r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74872864" w14:textId="09BDD4C7" w:rsidR="006F04A1" w:rsidRPr="002C1E05" w:rsidRDefault="006F04A1" w:rsidP="002C1E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C1E0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ar-SA"/>
        </w:rPr>
        <w:t xml:space="preserve"> </w:t>
      </w: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ar-SA"/>
        </w:rPr>
        <w:t>Предмет дослідження</w:t>
      </w:r>
      <w:r w:rsidRPr="002C1E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ar-SA"/>
        </w:rPr>
        <w:t xml:space="preserve"> </w:t>
      </w:r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геопросторова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організація природничо-географічних особливостей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-рекреаційного потенціалу як </w:t>
      </w:r>
      <w:r w:rsidR="002C1E05"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природної та природно-антропогенної екосистеми, природних об’єктів, явищ і процесів, які володіють внутрішніми і зовнішніми властивостями й характерними рисами для організації сезонної або цілорічної рекреаційної діяльності</w:t>
      </w:r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10B3F205" w14:textId="77777777" w:rsidR="002C1E05" w:rsidRPr="002C1E05" w:rsidRDefault="00C47ED5" w:rsidP="002C1E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ar-SA"/>
        </w:rPr>
        <w:t>Методи дослідження:</w:t>
      </w:r>
      <w:r w:rsidRPr="002C1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</w:t>
      </w:r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структурного аналізу (для визначення складу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-рекреаційного потенціалу, природничо-географічних ресурсів і особливостей території, видів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-рекреаційної діяльності при визначенні перспектив розвитку), групування (визначення груп територіальних громад, які мають схожі риси природничо-географічних особливостей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-рекреаційного потенціалу), структурно-логічне та картографічне моделювання (під час оцінювання природничо-географічних особливостей Херсонської області), безпосередньо оцінка природничо-географічних особливостей </w:t>
      </w:r>
      <w:proofErr w:type="spellStart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туристсько</w:t>
      </w:r>
      <w:proofErr w:type="spellEnd"/>
      <w:r w:rsidR="002C1E05" w:rsidRPr="002C1E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-рекреаційного потенціалу Херсонської області. </w:t>
      </w:r>
    </w:p>
    <w:p w14:paraId="6324F54F" w14:textId="625869E1" w:rsidR="002C1E05" w:rsidRDefault="00C47ED5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7ED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Структура роботи: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складається 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вступу, трьох розділів, висновків, списку використаних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 xml:space="preserve"> джерел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C1E05">
        <w:rPr>
          <w:rFonts w:ascii="Times New Roman" w:hAnsi="Times New Roman" w:cs="Times New Roman"/>
          <w:sz w:val="28"/>
          <w:szCs w:val="28"/>
          <w:lang w:val="uk-UA"/>
        </w:rPr>
        <w:t>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найменуван</w:t>
      </w:r>
      <w:r w:rsidR="002C1E05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47E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0F5AB9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3BF555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229CBE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3C245E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6F7991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6928C5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BEFD73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DD5F66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27593D" w14:textId="77777777" w:rsidR="004F7A1B" w:rsidRPr="002C1E05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F7A1B" w:rsidRPr="002C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405997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5E0"/>
    <w:rsid w:val="0005301C"/>
    <w:rsid w:val="002C1E05"/>
    <w:rsid w:val="004F7A1B"/>
    <w:rsid w:val="00613948"/>
    <w:rsid w:val="006F04A1"/>
    <w:rsid w:val="00AC15E0"/>
    <w:rsid w:val="00B80682"/>
    <w:rsid w:val="00C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A7ED"/>
  <w15:docId w15:val="{94C2DF27-95EF-B145-B811-5C45FF57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Амина Лобачик</cp:lastModifiedBy>
  <cp:revision>5</cp:revision>
  <dcterms:created xsi:type="dcterms:W3CDTF">2021-06-04T07:51:00Z</dcterms:created>
  <dcterms:modified xsi:type="dcterms:W3CDTF">2023-12-14T14:46:00Z</dcterms:modified>
</cp:coreProperties>
</file>